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5" w:type="dxa"/>
        <w:tblInd w:w="93" w:type="dxa"/>
        <w:tblLook w:val="04A0" w:firstRow="1" w:lastRow="0" w:firstColumn="1" w:lastColumn="0" w:noHBand="0" w:noVBand="1"/>
      </w:tblPr>
      <w:tblGrid>
        <w:gridCol w:w="7035"/>
        <w:gridCol w:w="6480"/>
      </w:tblGrid>
      <w:tr w:rsidR="00EF7B98" w:rsidRPr="009606AD" w:rsidTr="00EF7B98">
        <w:trPr>
          <w:trHeight w:val="300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DONALD MEDICAL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SOCIETATEA MEDICALA SFANTA CUVIOASA PARASCHEVA VOLUNTARI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ANASTASIA-ILEANA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IONELA MEDICAL EXPERT SRL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MEDALEX CENTER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PRIMUM MED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M&amp;V MEDICAL HELP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FINEST MEDICAL EXPERTS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GAMADA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</w:pPr>
            <w:r w:rsidRPr="00EF7B98">
              <w:rPr>
                <w:rFonts w:asciiTheme="minorHAnsi" w:hAnsiTheme="minorHAnsi" w:cs="Times New Roman"/>
                <w:b/>
                <w:bCs/>
                <w:color w:val="000000"/>
                <w:sz w:val="36"/>
                <w:szCs w:val="36"/>
              </w:rPr>
              <w:t>ADMIS</w:t>
            </w:r>
          </w:p>
        </w:tc>
      </w:tr>
      <w:tr w:rsidR="00EF7B98" w:rsidRPr="009606AD" w:rsidTr="00EF7B98">
        <w:trPr>
          <w:trHeight w:val="300"/>
        </w:trPr>
        <w:tc>
          <w:tcPr>
            <w:tcW w:w="7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r w:rsidRPr="00EF7B98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DRIVE CLINICAL SERV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98" w:rsidRPr="00EF7B98" w:rsidRDefault="00EF7B98" w:rsidP="00084EE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  <w:u w:val="single"/>
              </w:rPr>
            </w:pPr>
            <w:r w:rsidRPr="00EF7B98"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  <w:u w:val="single"/>
              </w:rPr>
              <w:t>ADMIS cu mentiunea ca pana la 25.04.2018 ora 16 sa inlocuiasca medicul cu specialitatea expertiza medicala a capacitatii de munca care nu se mai incadreaza sa intre in relatie contractuala avand in vedere adresa CNAS, RV2851/18.04.2018 care a fost trimisa furnizorului pe adresa de mail in data 19.04.2018. In caz de nereglementare furnizorul va fi declarat RESPINS.</w:t>
            </w:r>
            <w:bookmarkStart w:id="0" w:name="_GoBack"/>
            <w:bookmarkEnd w:id="0"/>
          </w:p>
        </w:tc>
      </w:tr>
    </w:tbl>
    <w:p w:rsidR="00B6562B" w:rsidRDefault="00B6562B"/>
    <w:sectPr w:rsidR="00B6562B" w:rsidSect="00EF7B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98"/>
    <w:rsid w:val="00B6562B"/>
    <w:rsid w:val="00E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9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PASLARU</dc:creator>
  <cp:lastModifiedBy>BIANCA PASLARU</cp:lastModifiedBy>
  <cp:revision>1</cp:revision>
  <dcterms:created xsi:type="dcterms:W3CDTF">2018-04-19T14:04:00Z</dcterms:created>
  <dcterms:modified xsi:type="dcterms:W3CDTF">2018-04-19T14:07:00Z</dcterms:modified>
</cp:coreProperties>
</file>